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7A64" w14:textId="063059E2" w:rsidR="00B06927" w:rsidRPr="0074064E" w:rsidRDefault="00B06927" w:rsidP="00AA7596">
      <w:pPr>
        <w:rPr>
          <w:rFonts w:ascii="Calibri" w:hAnsi="Calibri" w:cs="Calibri"/>
          <w:sz w:val="20"/>
          <w:szCs w:val="20"/>
        </w:rPr>
      </w:pPr>
    </w:p>
    <w:p w14:paraId="7CE71D4D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776"/>
        <w:gridCol w:w="12"/>
        <w:gridCol w:w="882"/>
        <w:gridCol w:w="12"/>
      </w:tblGrid>
      <w:tr w:rsidR="00A2486D" w:rsidRPr="0074064E" w14:paraId="62BFA3EB" w14:textId="77777777" w:rsidTr="5DBC3D77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8868" w14:textId="660CE289" w:rsidR="00A2486D" w:rsidRPr="00AA7596" w:rsidRDefault="00AA7596" w:rsidP="00A248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75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SOUHRNNÉ ČESTNÉ PROHLÁŠENÍ</w:t>
            </w:r>
          </w:p>
        </w:tc>
      </w:tr>
      <w:tr w:rsidR="00A2486D" w:rsidRPr="0074064E" w14:paraId="417CD328" w14:textId="77777777" w:rsidTr="5DBC3D77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9AA" w14:textId="6AC99314" w:rsidR="00A2486D" w:rsidRPr="0074064E" w:rsidRDefault="00A2486D" w:rsidP="00A248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5DBC3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k žádosti o dotaci v rámci Výzvy </w:t>
            </w:r>
            <w:r w:rsidR="0089430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07</w:t>
            </w:r>
            <w:r w:rsidRPr="5DBC3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/202</w:t>
            </w:r>
            <w:r w:rsidR="6A1FC751" w:rsidRPr="5DBC3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</w:p>
        </w:tc>
      </w:tr>
      <w:tr w:rsidR="00A2486D" w:rsidRPr="0074064E" w14:paraId="42820A3B" w14:textId="77777777" w:rsidTr="5DBC3D77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6C25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4A9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486D" w:rsidRPr="0074064E" w14:paraId="0E565FBD" w14:textId="77777777" w:rsidTr="5DBC3D77">
        <w:trPr>
          <w:gridAfter w:val="3"/>
          <w:wAfter w:w="906" w:type="dxa"/>
          <w:trHeight w:val="6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42D" w14:textId="4698E11C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Název akce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0003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55F34F24" w14:textId="77777777" w:rsidTr="5DBC3D77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7AD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4B" w14:textId="77777777" w:rsidR="00A2486D" w:rsidRPr="0074064E" w:rsidRDefault="00A2486D" w:rsidP="00A2486D">
            <w:pPr>
              <w:rPr>
                <w:rFonts w:ascii="Calibri" w:eastAsia="Times New Roman" w:hAnsi="Calibri" w:cs="Calibri"/>
              </w:rPr>
            </w:pPr>
          </w:p>
        </w:tc>
      </w:tr>
      <w:tr w:rsidR="00A2486D" w:rsidRPr="0074064E" w14:paraId="6C06BC4B" w14:textId="77777777" w:rsidTr="5DBC3D77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B1" w14:textId="77777777" w:rsidR="00A2486D" w:rsidRPr="0074064E" w:rsidRDefault="00A2486D" w:rsidP="008519F8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Já, (titul, jméno, příjmení)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6EBB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1A3AF0A9" w14:textId="77777777" w:rsidTr="5DBC3D77">
        <w:trPr>
          <w:gridAfter w:val="2"/>
          <w:wAfter w:w="894" w:type="dxa"/>
          <w:trHeight w:val="271"/>
        </w:trPr>
        <w:tc>
          <w:tcPr>
            <w:tcW w:w="8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8A92" w14:textId="6D78623A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jako statutární orgán čestně prohlašuji, že:</w:t>
            </w:r>
          </w:p>
        </w:tc>
      </w:tr>
      <w:tr w:rsidR="002A11D3" w:rsidRPr="0074064E" w14:paraId="36DBB286" w14:textId="77777777" w:rsidTr="5DBC3D77">
        <w:trPr>
          <w:gridAfter w:val="1"/>
          <w:wAfter w:w="12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B64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BA7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4B8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11D3" w:rsidRPr="0074064E" w14:paraId="2BE680B2" w14:textId="77777777" w:rsidTr="5DBC3D77">
        <w:trPr>
          <w:trHeight w:val="11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3B1" w14:textId="7F7B8E39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a) nemám jako žadatel ke dni podání žádosti splatné nedoplatky na daních, zdravotním a sociálním pojištění, splatné nedoplatky u Celní správy ČR, s výjimkou nedoplatků, u kterého je povoleno posečkání jeho úhrady nebo rozložení jeho úhrady na splátky, jejichž včasné a řádné plnění bude doloženo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BF0" w14:textId="3E401555" w:rsidR="002A11D3" w:rsidRPr="0074064E" w:rsidRDefault="00894308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4644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70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4702C25" w14:textId="77777777" w:rsidTr="5DBC3D77">
        <w:trPr>
          <w:trHeight w:val="1137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D4" w14:textId="420C2F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b) v uplynulých 3 letech jsem neporušil </w:t>
            </w:r>
            <w:r w:rsidR="00DB5AA7">
              <w:rPr>
                <w:rFonts w:ascii="Calibri" w:eastAsia="Times New Roman" w:hAnsi="Calibri" w:cs="Calibri"/>
                <w:color w:val="000000"/>
              </w:rPr>
              <w:t>rozpočtovou kázeň</w:t>
            </w:r>
            <w:r w:rsidR="006171B1">
              <w:rPr>
                <w:rFonts w:ascii="Calibri" w:eastAsia="Times New Roman" w:hAnsi="Calibri" w:cs="Calibri"/>
                <w:color w:val="000000"/>
              </w:rPr>
              <w:t xml:space="preserve"> nebo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podmínky čerpání </w:t>
            </w:r>
            <w:r w:rsidR="006171B1">
              <w:rPr>
                <w:rFonts w:ascii="Calibri" w:eastAsia="Times New Roman" w:hAnsi="Calibri" w:cs="Calibri"/>
                <w:color w:val="000000"/>
              </w:rPr>
              <w:t>dotace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poskytnuté ze státního rozpočtu podle zákona č. 115/2001 Sb</w:t>
            </w:r>
            <w:r w:rsidR="006F1824">
              <w:rPr>
                <w:rFonts w:ascii="Calibri" w:eastAsia="Times New Roman" w:hAnsi="Calibri" w:cs="Calibri"/>
                <w:color w:val="000000"/>
              </w:rPr>
              <w:t>.,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pravidla boje proti dopingu </w:t>
            </w:r>
            <w:r w:rsidR="003E4014">
              <w:rPr>
                <w:rFonts w:ascii="Calibri" w:eastAsia="Times New Roman" w:hAnsi="Calibri" w:cs="Calibri"/>
                <w:color w:val="000000"/>
              </w:rPr>
              <w:t>a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závažným způsobem </w:t>
            </w:r>
            <w:r w:rsidR="003E4014">
              <w:rPr>
                <w:rFonts w:ascii="Calibri" w:eastAsia="Times New Roman" w:hAnsi="Calibri" w:cs="Calibri"/>
                <w:color w:val="000000"/>
              </w:rPr>
              <w:t>ne</w:t>
            </w:r>
            <w:r w:rsidRPr="0074064E">
              <w:rPr>
                <w:rFonts w:ascii="Calibri" w:eastAsia="Times New Roman" w:hAnsi="Calibri" w:cs="Calibri"/>
                <w:color w:val="000000"/>
              </w:rPr>
              <w:t>ohrozil naplňování programu prevence ovlivňování výsledků sportovních soutěží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5B2" w14:textId="28B769B6" w:rsidR="002A11D3" w:rsidRPr="0074064E" w:rsidRDefault="00894308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5133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A525C46" w14:textId="77777777" w:rsidTr="5DBC3D77">
        <w:trPr>
          <w:trHeight w:val="1371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B08" w14:textId="7C9CB22E" w:rsidR="002D0970" w:rsidRPr="002D0970" w:rsidRDefault="002A11D3" w:rsidP="002D0970">
            <w:pPr>
              <w:rPr>
                <w:rFonts w:ascii="Calibri" w:eastAsia="Times New Roman" w:hAnsi="Calibri" w:cs="Calibri"/>
                <w:color w:val="000000"/>
              </w:rPr>
            </w:pPr>
            <w:r w:rsidRPr="002D0970">
              <w:rPr>
                <w:rFonts w:ascii="Calibri" w:eastAsia="Times New Roman" w:hAnsi="Calibri" w:cs="Calibri"/>
                <w:color w:val="000000"/>
              </w:rPr>
              <w:t xml:space="preserve">c) </w:t>
            </w:r>
            <w:r w:rsidR="00912D89">
              <w:rPr>
                <w:rFonts w:ascii="Calibri" w:eastAsia="Times New Roman" w:hAnsi="Calibri" w:cs="Calibri"/>
                <w:color w:val="000000"/>
              </w:rPr>
              <w:t>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a dlouhodobý majetek, jenž je předmětem dotace,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není veden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 výkon rozhodnutí (exekuce),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váznou žádné závazky nebo dluhy včetně zástavního práva dle § 1309 až 1319 zákona č. 89/2012 Sb., věcná břemena </w:t>
            </w:r>
            <w:r w:rsidR="00515F32">
              <w:rPr>
                <w:rFonts w:ascii="Calibri" w:eastAsia="Times New Roman" w:hAnsi="Calibri" w:cs="Calibri"/>
                <w:color w:val="000000"/>
              </w:rPr>
              <w:t xml:space="preserve">dle 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>§1257 až §1308 zákona č. 89/2012 Sb., s výjimkou věcných břemen v podobě služebnosti inženýrských sítí dle § 1267 až §1273 zákona č. 89/2012 Sb. a věcných břemen zřízených ve prospěch České republiky</w:t>
            </w:r>
          </w:p>
          <w:p w14:paraId="1E5A524C" w14:textId="77513957" w:rsidR="002A11D3" w:rsidRPr="0074064E" w:rsidRDefault="002A11D3" w:rsidP="17C8258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2B2" w14:textId="5CBD4905" w:rsidR="002A11D3" w:rsidRPr="0074064E" w:rsidRDefault="00894308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208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2D849F60" w14:textId="77777777" w:rsidTr="5DBC3D77">
        <w:trPr>
          <w:trHeight w:val="5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975" w14:textId="77B8A022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d) 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budu neprodleně </w:t>
            </w:r>
            <w:r w:rsidR="00AE7E3D">
              <w:rPr>
                <w:rFonts w:ascii="Calibri" w:eastAsia="Times New Roman" w:hAnsi="Calibri" w:cs="Calibri"/>
                <w:color w:val="000000"/>
              </w:rPr>
              <w:t>oznamovat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poskytovatel</w:t>
            </w:r>
            <w:r w:rsidR="00AE7E3D">
              <w:rPr>
                <w:rFonts w:ascii="Calibri" w:eastAsia="Times New Roman" w:hAnsi="Calibri" w:cs="Calibri"/>
                <w:color w:val="000000"/>
              </w:rPr>
              <w:t>i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dotace</w:t>
            </w:r>
            <w:r w:rsidR="00A816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396C">
              <w:rPr>
                <w:rFonts w:ascii="Calibri" w:eastAsia="Times New Roman" w:hAnsi="Calibri" w:cs="Calibri"/>
                <w:color w:val="000000"/>
              </w:rPr>
              <w:t>v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 případě změny </w:t>
            </w:r>
            <w:r w:rsidR="00211931">
              <w:rPr>
                <w:rFonts w:ascii="Calibri" w:eastAsia="Times New Roman" w:hAnsi="Calibri" w:cs="Calibri"/>
                <w:color w:val="000000"/>
              </w:rPr>
              <w:t xml:space="preserve">související s předmětem </w:t>
            </w:r>
            <w:proofErr w:type="gramStart"/>
            <w:r w:rsidR="00211931">
              <w:rPr>
                <w:rFonts w:ascii="Calibri" w:eastAsia="Times New Roman" w:hAnsi="Calibri" w:cs="Calibri"/>
                <w:color w:val="000000"/>
              </w:rPr>
              <w:t>dotace</w:t>
            </w:r>
            <w:proofErr w:type="gramEnd"/>
            <w:r w:rsidR="00211931">
              <w:rPr>
                <w:rFonts w:ascii="Calibri" w:eastAsia="Times New Roman" w:hAnsi="Calibri" w:cs="Calibri"/>
                <w:color w:val="000000"/>
              </w:rPr>
              <w:t xml:space="preserve"> a to v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průběhu zpracování žádosti </w:t>
            </w:r>
            <w:r w:rsidR="00211931">
              <w:rPr>
                <w:rFonts w:ascii="Calibri" w:eastAsia="Times New Roman" w:hAnsi="Calibri" w:cs="Calibri"/>
                <w:color w:val="000000"/>
              </w:rPr>
              <w:t>i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</w:t>
            </w:r>
            <w:r w:rsidR="00DF1D8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dobu </w:t>
            </w:r>
            <w:r w:rsidR="00211931">
              <w:rPr>
                <w:rFonts w:ascii="Calibri" w:eastAsia="Times New Roman" w:hAnsi="Calibri" w:cs="Calibri"/>
                <w:color w:val="000000"/>
              </w:rPr>
              <w:t>udržitelnosti projektu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0AF" w14:textId="75B93BB7" w:rsidR="002A11D3" w:rsidRPr="0074064E" w:rsidRDefault="00894308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7533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86B2B24" w14:textId="77777777" w:rsidTr="5DBC3D77">
        <w:trPr>
          <w:trHeight w:val="87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962" w14:textId="0A1EB45C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e) jsem bezúhonnou osobou</w:t>
            </w:r>
            <w:r w:rsidR="00642751">
              <w:rPr>
                <w:rFonts w:ascii="Calibri" w:eastAsia="Times New Roman" w:hAnsi="Calibri" w:cs="Calibri"/>
                <w:color w:val="000000"/>
              </w:rPr>
              <w:t>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za bezúhonného se nepovažuje žadatel, který byl pravomocně odsouzen pro trestný čin spáchaný v souvislosti s činností v oblasti sportu, nebo pro trestný čin dotačního podvodu, pokud se na něj nehledí, jako by nebyl odsouzen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7B1" w14:textId="1E3F51AE" w:rsidR="002A11D3" w:rsidRPr="0074064E" w:rsidRDefault="00894308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13742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8A5334E" w14:textId="77777777" w:rsidTr="5DBC3D77">
        <w:trPr>
          <w:trHeight w:val="688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5C0" w14:textId="63A74C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f) jsem si vědom, že v případě, kdy poskytovatel dotace </w:t>
            </w:r>
            <w:r w:rsidR="006F1824" w:rsidRPr="0074064E">
              <w:rPr>
                <w:rFonts w:ascii="Calibri" w:eastAsia="Times New Roman" w:hAnsi="Calibri" w:cs="Calibri"/>
                <w:color w:val="000000"/>
              </w:rPr>
              <w:t xml:space="preserve">v průběhu dotačního řízení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zjistí, že některá výše uvedené prohlášení nejsou pravdivá, je poskytovatel dotace oprávněn postupovat v souladu se zákonem č.</w:t>
            </w:r>
            <w:r w:rsidR="000E7D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218/2000 Sb.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024" w14:textId="79AFC216" w:rsidR="002A11D3" w:rsidRPr="0074064E" w:rsidRDefault="00894308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4"/>
                  <w:szCs w:val="44"/>
                </w:rPr>
                <w:id w:val="406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41227772" w14:textId="77777777" w:rsidR="00E87EBC" w:rsidRPr="0074064E" w:rsidRDefault="00E87EBC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6CAEC9C4" w14:textId="35B51EA5" w:rsidR="00B06927" w:rsidRPr="0069464C" w:rsidRDefault="00AF2EFC" w:rsidP="0069464C">
      <w:pPr>
        <w:spacing w:line="200" w:lineRule="exact"/>
        <w:rPr>
          <w:rFonts w:ascii="Calibri" w:hAnsi="Calibri" w:cs="Calibri"/>
          <w:sz w:val="20"/>
          <w:szCs w:val="20"/>
        </w:rPr>
      </w:pPr>
      <w:r w:rsidRPr="0069464C">
        <w:rPr>
          <w:rFonts w:ascii="Calibri" w:hAnsi="Calibri" w:cs="Calibri"/>
          <w:sz w:val="20"/>
          <w:szCs w:val="20"/>
        </w:rPr>
        <w:t>AKTIVN</w:t>
      </w:r>
      <w:r w:rsidR="00261617" w:rsidRPr="0069464C">
        <w:rPr>
          <w:rFonts w:ascii="Calibri" w:hAnsi="Calibri" w:cs="Calibri"/>
          <w:sz w:val="20"/>
          <w:szCs w:val="20"/>
        </w:rPr>
        <w:t>Ě</w:t>
      </w:r>
      <w:r w:rsidRPr="0069464C">
        <w:rPr>
          <w:rFonts w:ascii="Calibri" w:hAnsi="Calibri" w:cs="Calibri"/>
          <w:sz w:val="20"/>
          <w:szCs w:val="20"/>
        </w:rPr>
        <w:t xml:space="preserve"> ZA</w:t>
      </w:r>
      <w:r w:rsidR="0069464C" w:rsidRPr="0069464C">
        <w:rPr>
          <w:rFonts w:ascii="Calibri" w:hAnsi="Calibri" w:cs="Calibri"/>
          <w:sz w:val="20"/>
          <w:szCs w:val="20"/>
        </w:rPr>
        <w:t>Š</w:t>
      </w:r>
      <w:r w:rsidRPr="0069464C">
        <w:rPr>
          <w:rFonts w:ascii="Calibri" w:hAnsi="Calibri" w:cs="Calibri"/>
          <w:sz w:val="20"/>
          <w:szCs w:val="20"/>
        </w:rPr>
        <w:t>KRTNĚTE U VŠECH BODŮ ČESTNÉHO PROHLÁŠENÍ KŘÍŽEK</w:t>
      </w:r>
      <w:r w:rsidR="00E87EBC" w:rsidRPr="0069464C">
        <w:rPr>
          <w:rFonts w:ascii="Calibri" w:hAnsi="Calibri" w:cs="Calibri"/>
          <w:sz w:val="20"/>
          <w:szCs w:val="20"/>
        </w:rPr>
        <w:t>!</w:t>
      </w:r>
    </w:p>
    <w:p w14:paraId="087F63BC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11ED5294" w14:textId="5DABDA4D" w:rsidR="00AF2EFC" w:rsidRPr="0074064E" w:rsidRDefault="006E6CB2">
      <w:pPr>
        <w:rPr>
          <w:rFonts w:ascii="Calibri" w:eastAsia="Times New Roman" w:hAnsi="Calibri" w:cs="Calibri"/>
        </w:rPr>
      </w:pPr>
      <w:r w:rsidRPr="0074064E">
        <w:rPr>
          <w:rFonts w:ascii="Calibri" w:eastAsia="Times New Roman" w:hAnsi="Calibri" w:cs="Calibri"/>
        </w:rPr>
        <w:t>V</w:t>
      </w:r>
    </w:p>
    <w:p w14:paraId="19A88AFA" w14:textId="77777777" w:rsidR="00AF2EFC" w:rsidRPr="0074064E" w:rsidRDefault="00AF2EFC">
      <w:pPr>
        <w:rPr>
          <w:rFonts w:ascii="Calibri" w:eastAsia="Times New Roman" w:hAnsi="Calibri" w:cs="Calibri"/>
        </w:rPr>
      </w:pPr>
    </w:p>
    <w:p w14:paraId="1DAC2DB1" w14:textId="0CE24C76" w:rsidR="00B06927" w:rsidRPr="0074064E" w:rsidRDefault="00AF2EFC">
      <w:pPr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</w:rPr>
        <w:t>D</w:t>
      </w:r>
      <w:r w:rsidR="006E6CB2" w:rsidRPr="0074064E">
        <w:rPr>
          <w:rFonts w:ascii="Calibri" w:eastAsia="Times New Roman" w:hAnsi="Calibri" w:cs="Calibri"/>
        </w:rPr>
        <w:t>ne</w:t>
      </w:r>
    </w:p>
    <w:p w14:paraId="48F21AD3" w14:textId="77777777" w:rsidR="00B06927" w:rsidRPr="0074064E" w:rsidRDefault="00B06927">
      <w:pPr>
        <w:spacing w:line="200" w:lineRule="exact"/>
        <w:rPr>
          <w:rFonts w:ascii="Calibri" w:hAnsi="Calibri" w:cs="Calibri"/>
        </w:rPr>
      </w:pPr>
    </w:p>
    <w:p w14:paraId="0AFBEE17" w14:textId="77777777" w:rsidR="00B06927" w:rsidRPr="0074064E" w:rsidRDefault="00B06927">
      <w:pPr>
        <w:spacing w:line="219" w:lineRule="exact"/>
        <w:rPr>
          <w:rFonts w:ascii="Calibri" w:hAnsi="Calibri" w:cs="Calibri"/>
        </w:rPr>
      </w:pPr>
    </w:p>
    <w:p w14:paraId="31490C00" w14:textId="7FE3276C" w:rsidR="003973F3" w:rsidRDefault="00E826B1" w:rsidP="003973F3">
      <w:pPr>
        <w:ind w:left="360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6E6CB2" w:rsidRPr="0074064E">
        <w:rPr>
          <w:rFonts w:ascii="Calibri" w:eastAsia="Times New Roman" w:hAnsi="Calibri" w:cs="Calibri"/>
          <w:sz w:val="24"/>
          <w:szCs w:val="24"/>
        </w:rPr>
        <w:t>…………………………………</w:t>
      </w:r>
      <w:r w:rsidR="003973F3">
        <w:rPr>
          <w:rFonts w:ascii="Calibri" w:eastAsia="Times New Roman" w:hAnsi="Calibri" w:cs="Calibri"/>
          <w:sz w:val="24"/>
          <w:szCs w:val="24"/>
        </w:rPr>
        <w:t>….</w:t>
      </w:r>
    </w:p>
    <w:p w14:paraId="555A4307" w14:textId="24BE3D79" w:rsidR="003973F3" w:rsidRPr="0074064E" w:rsidRDefault="003973F3" w:rsidP="003973F3">
      <w:pPr>
        <w:ind w:left="3600" w:firstLine="720"/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  <w:i/>
          <w:iCs/>
        </w:rPr>
        <w:t>(podpis statutárního orgánu)</w:t>
      </w:r>
    </w:p>
    <w:p w14:paraId="287449DF" w14:textId="02CA44CE" w:rsidR="00B06927" w:rsidRPr="0074064E" w:rsidRDefault="00B06927" w:rsidP="003973F3">
      <w:pPr>
        <w:ind w:left="4320"/>
        <w:rPr>
          <w:rFonts w:ascii="Calibri" w:hAnsi="Calibri" w:cs="Calibri"/>
          <w:sz w:val="20"/>
          <w:szCs w:val="20"/>
        </w:rPr>
      </w:pPr>
    </w:p>
    <w:sectPr w:rsidR="00B06927" w:rsidRPr="0074064E" w:rsidSect="00AA7596">
      <w:headerReference w:type="first" r:id="rId10"/>
      <w:pgSz w:w="11900" w:h="16838"/>
      <w:pgMar w:top="921" w:right="1406" w:bottom="1440" w:left="1420" w:header="454" w:footer="0" w:gutter="0"/>
      <w:cols w:space="708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4A4" w14:textId="77777777" w:rsidR="00DF51B9" w:rsidRDefault="00DF51B9" w:rsidP="00AA7596">
      <w:r>
        <w:separator/>
      </w:r>
    </w:p>
  </w:endnote>
  <w:endnote w:type="continuationSeparator" w:id="0">
    <w:p w14:paraId="2C8F80EE" w14:textId="77777777" w:rsidR="00DF51B9" w:rsidRDefault="00DF51B9" w:rsidP="00A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7438" w14:textId="77777777" w:rsidR="00DF51B9" w:rsidRDefault="00DF51B9" w:rsidP="00AA7596">
      <w:r>
        <w:separator/>
      </w:r>
    </w:p>
  </w:footnote>
  <w:footnote w:type="continuationSeparator" w:id="0">
    <w:p w14:paraId="2122DE6F" w14:textId="77777777" w:rsidR="00DF51B9" w:rsidRDefault="00DF51B9" w:rsidP="00AA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664C" w14:textId="290C6FC4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3C22559" wp14:editId="6A1F963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9674443" name="Obrázek 1009674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B3504">
      <w:rPr>
        <w:rFonts w:ascii="Calibri" w:hAnsi="Calibri" w:cs="Calibri"/>
        <w:b/>
        <w:bCs/>
        <w:sz w:val="16"/>
        <w:szCs w:val="16"/>
      </w:rPr>
      <w:t xml:space="preserve">, </w:t>
    </w:r>
    <w:r w:rsidR="00CB3504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1A765C76" w14:textId="35883C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032CD3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9C5CF18" w14:textId="777777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4A69659" w14:textId="77777777" w:rsidR="00AA7596" w:rsidRDefault="00AA7596" w:rsidP="00AA7596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6E7AEA45" w14:textId="77777777" w:rsidR="00AA7596" w:rsidRDefault="00AA7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5102"/>
    <w:multiLevelType w:val="multilevel"/>
    <w:tmpl w:val="9C7CBF88"/>
    <w:lvl w:ilvl="0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2" w:hanging="576"/>
      </w:pPr>
      <w:rPr>
        <w:rFonts w:hint="default"/>
        <w:b w:val="0"/>
        <w:bCs w:val="0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534" w:hanging="576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220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40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00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4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80" w:hanging="576"/>
      </w:pPr>
      <w:rPr>
        <w:rFonts w:hint="default"/>
        <w:lang w:val="cs-CZ" w:eastAsia="en-US" w:bidi="ar-SA"/>
      </w:rPr>
    </w:lvl>
  </w:abstractNum>
  <w:abstractNum w:abstractNumId="1" w15:restartNumberingAfterBreak="0">
    <w:nsid w:val="327B23C6"/>
    <w:multiLevelType w:val="hybridMultilevel"/>
    <w:tmpl w:val="62CA63A6"/>
    <w:lvl w:ilvl="0" w:tplc="2C203E10">
      <w:start w:val="1"/>
      <w:numFmt w:val="lowerLetter"/>
      <w:lvlText w:val="%1)"/>
      <w:lvlJc w:val="left"/>
    </w:lvl>
    <w:lvl w:ilvl="1" w:tplc="55D8CBBC">
      <w:numFmt w:val="decimal"/>
      <w:lvlText w:val=""/>
      <w:lvlJc w:val="left"/>
    </w:lvl>
    <w:lvl w:ilvl="2" w:tplc="6344B464">
      <w:numFmt w:val="decimal"/>
      <w:lvlText w:val=""/>
      <w:lvlJc w:val="left"/>
    </w:lvl>
    <w:lvl w:ilvl="3" w:tplc="03A2C9AA">
      <w:numFmt w:val="decimal"/>
      <w:lvlText w:val=""/>
      <w:lvlJc w:val="left"/>
    </w:lvl>
    <w:lvl w:ilvl="4" w:tplc="F3885072">
      <w:numFmt w:val="decimal"/>
      <w:lvlText w:val=""/>
      <w:lvlJc w:val="left"/>
    </w:lvl>
    <w:lvl w:ilvl="5" w:tplc="74D80578">
      <w:numFmt w:val="decimal"/>
      <w:lvlText w:val=""/>
      <w:lvlJc w:val="left"/>
    </w:lvl>
    <w:lvl w:ilvl="6" w:tplc="12828126">
      <w:numFmt w:val="decimal"/>
      <w:lvlText w:val=""/>
      <w:lvlJc w:val="left"/>
    </w:lvl>
    <w:lvl w:ilvl="7" w:tplc="2E98D824">
      <w:numFmt w:val="decimal"/>
      <w:lvlText w:val=""/>
      <w:lvlJc w:val="left"/>
    </w:lvl>
    <w:lvl w:ilvl="8" w:tplc="75CA250A">
      <w:numFmt w:val="decimal"/>
      <w:lvlText w:val=""/>
      <w:lvlJc w:val="left"/>
    </w:lvl>
  </w:abstractNum>
  <w:num w:numId="1" w16cid:durableId="2037266999">
    <w:abstractNumId w:val="1"/>
  </w:num>
  <w:num w:numId="2" w16cid:durableId="10415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7"/>
    <w:rsid w:val="00032CD3"/>
    <w:rsid w:val="00075A61"/>
    <w:rsid w:val="000E7DA4"/>
    <w:rsid w:val="001B356C"/>
    <w:rsid w:val="001F0414"/>
    <w:rsid w:val="00211931"/>
    <w:rsid w:val="00240EA8"/>
    <w:rsid w:val="00261617"/>
    <w:rsid w:val="002A11D3"/>
    <w:rsid w:val="002D0970"/>
    <w:rsid w:val="002D289F"/>
    <w:rsid w:val="00314649"/>
    <w:rsid w:val="003637D2"/>
    <w:rsid w:val="003973F3"/>
    <w:rsid w:val="003E4014"/>
    <w:rsid w:val="003F3F5F"/>
    <w:rsid w:val="00515F32"/>
    <w:rsid w:val="005770D8"/>
    <w:rsid w:val="005D13A8"/>
    <w:rsid w:val="005D3B7E"/>
    <w:rsid w:val="006171B1"/>
    <w:rsid w:val="00642751"/>
    <w:rsid w:val="00686DD1"/>
    <w:rsid w:val="0069464C"/>
    <w:rsid w:val="006C21AA"/>
    <w:rsid w:val="006E6CB2"/>
    <w:rsid w:val="006F1824"/>
    <w:rsid w:val="0074064E"/>
    <w:rsid w:val="00796212"/>
    <w:rsid w:val="008519F8"/>
    <w:rsid w:val="00865D63"/>
    <w:rsid w:val="00894308"/>
    <w:rsid w:val="00912D89"/>
    <w:rsid w:val="00A1732D"/>
    <w:rsid w:val="00A2486D"/>
    <w:rsid w:val="00A4396C"/>
    <w:rsid w:val="00A47A0B"/>
    <w:rsid w:val="00A76955"/>
    <w:rsid w:val="00A81673"/>
    <w:rsid w:val="00A91938"/>
    <w:rsid w:val="00AA7596"/>
    <w:rsid w:val="00AC0A78"/>
    <w:rsid w:val="00AE7E3D"/>
    <w:rsid w:val="00AF2EFC"/>
    <w:rsid w:val="00B06927"/>
    <w:rsid w:val="00BC41BC"/>
    <w:rsid w:val="00BE2259"/>
    <w:rsid w:val="00C32AED"/>
    <w:rsid w:val="00C66DEF"/>
    <w:rsid w:val="00C74D70"/>
    <w:rsid w:val="00CB3504"/>
    <w:rsid w:val="00D43642"/>
    <w:rsid w:val="00DB5AA7"/>
    <w:rsid w:val="00DF1D88"/>
    <w:rsid w:val="00DF51B9"/>
    <w:rsid w:val="00E112A6"/>
    <w:rsid w:val="00E30AE4"/>
    <w:rsid w:val="00E826B1"/>
    <w:rsid w:val="00E87EBC"/>
    <w:rsid w:val="0D714846"/>
    <w:rsid w:val="0E17F6A1"/>
    <w:rsid w:val="10CBE051"/>
    <w:rsid w:val="162C551F"/>
    <w:rsid w:val="17C82580"/>
    <w:rsid w:val="24F3D49D"/>
    <w:rsid w:val="330FC11A"/>
    <w:rsid w:val="4B51DEAE"/>
    <w:rsid w:val="5DBC3D77"/>
    <w:rsid w:val="6A1FC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F890D"/>
  <w15:docId w15:val="{1C755A0F-F3A1-4110-BF7B-D66EBA4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596"/>
  </w:style>
  <w:style w:type="paragraph" w:styleId="Zpat">
    <w:name w:val="footer"/>
    <w:basedOn w:val="Normln"/>
    <w:link w:val="Zpat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596"/>
  </w:style>
  <w:style w:type="paragraph" w:styleId="Odstavecseseznamem">
    <w:name w:val="List Paragraph"/>
    <w:aliases w:val="Odstavec_muj,Nad,List Paragraph,nad 1,Název grafu"/>
    <w:basedOn w:val="Normln"/>
    <w:link w:val="OdstavecseseznamemChar"/>
    <w:uiPriority w:val="34"/>
    <w:qFormat/>
    <w:rsid w:val="002D0970"/>
    <w:pPr>
      <w:widowControl w:val="0"/>
      <w:autoSpaceDE w:val="0"/>
      <w:autoSpaceDN w:val="0"/>
      <w:spacing w:before="161"/>
      <w:ind w:left="682" w:hanging="567"/>
      <w:jc w:val="both"/>
    </w:pPr>
    <w:rPr>
      <w:rFonts w:ascii="Calibri" w:eastAsia="Calibri" w:hAnsi="Calibri" w:cs="Calibri"/>
      <w:lang w:eastAsia="en-US"/>
    </w:rPr>
  </w:style>
  <w:style w:type="character" w:customStyle="1" w:styleId="OdstavecseseznamemChar">
    <w:name w:val="Odstavec se seznamem Char"/>
    <w:aliases w:val="Odstavec_muj Char,Nad Char,List Paragraph Char,nad 1 Char,Název grafu Char"/>
    <w:link w:val="Odstavecseseznamem"/>
    <w:uiPriority w:val="34"/>
    <w:qFormat/>
    <w:rsid w:val="002D097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656CA-8895-4265-AD01-70A6D401E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ABDB5-0460-4D4E-8E60-B4044C5EF507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57580E3A-DA4F-4287-B06A-447840212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Boháčová Michaela</cp:lastModifiedBy>
  <cp:revision>59</cp:revision>
  <dcterms:created xsi:type="dcterms:W3CDTF">2023-03-31T12:46:00Z</dcterms:created>
  <dcterms:modified xsi:type="dcterms:W3CDTF">2024-03-13T07:48:00Z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  <property fmtid="{D5CDD505-2E9C-101B-9397-08002B2CF9AE}" pid="3" name="MediaServiceImageTags">
    <vt:lpwstr/>
  </property>
</Properties>
</file>